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B8" w:rsidRPr="0003134B" w:rsidRDefault="00AB5AB8" w:rsidP="00AB5AB8">
      <w:pPr>
        <w:jc w:val="right"/>
        <w:rPr>
          <w:b/>
          <w:sz w:val="32"/>
          <w:szCs w:val="32"/>
        </w:rPr>
      </w:pPr>
      <w:bookmarkStart w:id="0" w:name="_GoBack"/>
      <w:r w:rsidRPr="0003134B">
        <w:rPr>
          <w:b/>
          <w:sz w:val="32"/>
          <w:szCs w:val="32"/>
        </w:rPr>
        <w:t>ПРОЕКТ</w:t>
      </w:r>
    </w:p>
    <w:bookmarkEnd w:id="0"/>
    <w:p w:rsidR="00AB5AB8" w:rsidRDefault="00AB5AB8" w:rsidP="00AB5AB8">
      <w:pPr>
        <w:jc w:val="right"/>
        <w:rPr>
          <w:sz w:val="28"/>
          <w:szCs w:val="28"/>
        </w:rPr>
      </w:pPr>
    </w:p>
    <w:p w:rsidR="00AB5AB8" w:rsidRPr="00C240A6" w:rsidRDefault="00AB5AB8" w:rsidP="00AB5AB8">
      <w:pPr>
        <w:jc w:val="right"/>
        <w:rPr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Расчет норматива стоимости 1 кв. метра общей площади жилья в МО «Вистинское сельское поселение» в рамках реализации подпрограммы «Обеспечение жильем молодых семей» федеральной целевой программы «Жилище» на 2015-2020 годы.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на 1 квартал 2018 года.</w:t>
      </w:r>
    </w:p>
    <w:p w:rsidR="00AB5AB8" w:rsidRPr="00C240A6" w:rsidRDefault="00AB5AB8" w:rsidP="00AB5AB8">
      <w:pPr>
        <w:jc w:val="center"/>
        <w:rPr>
          <w:sz w:val="28"/>
          <w:szCs w:val="28"/>
        </w:rPr>
      </w:pPr>
    </w:p>
    <w:p w:rsidR="00AB5AB8" w:rsidRPr="00C240A6" w:rsidRDefault="00AB5AB8" w:rsidP="00AB5AB8">
      <w:pPr>
        <w:jc w:val="center"/>
        <w:rPr>
          <w:b/>
          <w:sz w:val="28"/>
          <w:szCs w:val="28"/>
        </w:rPr>
      </w:pPr>
      <w:r w:rsidRPr="00C240A6">
        <w:rPr>
          <w:b/>
          <w:sz w:val="28"/>
          <w:szCs w:val="28"/>
        </w:rPr>
        <w:t>МО «Вистинское сельское поселение»</w:t>
      </w:r>
    </w:p>
    <w:p w:rsidR="00AB5AB8" w:rsidRPr="00C240A6" w:rsidRDefault="00AB5AB8" w:rsidP="00AB5AB8">
      <w:pPr>
        <w:jc w:val="center"/>
        <w:rPr>
          <w:b/>
          <w:sz w:val="28"/>
          <w:szCs w:val="28"/>
        </w:rPr>
      </w:pPr>
      <w:r w:rsidRPr="00C240A6">
        <w:rPr>
          <w:b/>
          <w:sz w:val="28"/>
          <w:szCs w:val="28"/>
        </w:rPr>
        <w:t xml:space="preserve">(расчет норматива стоимости 1 </w:t>
      </w:r>
      <w:proofErr w:type="spellStart"/>
      <w:r w:rsidRPr="00C240A6">
        <w:rPr>
          <w:b/>
          <w:sz w:val="28"/>
          <w:szCs w:val="28"/>
        </w:rPr>
        <w:t>кв.м</w:t>
      </w:r>
      <w:proofErr w:type="spellEnd"/>
      <w:r w:rsidRPr="00C240A6">
        <w:rPr>
          <w:b/>
          <w:sz w:val="28"/>
          <w:szCs w:val="28"/>
        </w:rPr>
        <w:t>. жилого помещения на 1 квартал 2018 года)</w:t>
      </w:r>
    </w:p>
    <w:p w:rsidR="00AB5AB8" w:rsidRPr="00C240A6" w:rsidRDefault="00AB5AB8" w:rsidP="00AB5AB8">
      <w:pPr>
        <w:jc w:val="center"/>
        <w:rPr>
          <w:b/>
          <w:sz w:val="28"/>
          <w:szCs w:val="28"/>
        </w:rPr>
      </w:pPr>
      <w:r w:rsidRPr="00C240A6">
        <w:rPr>
          <w:b/>
          <w:sz w:val="28"/>
          <w:szCs w:val="28"/>
        </w:rPr>
        <w:t>Средние показатели  стоимости</w:t>
      </w:r>
    </w:p>
    <w:p w:rsidR="00AB5AB8" w:rsidRPr="00C240A6" w:rsidRDefault="00AB5AB8" w:rsidP="00AB5AB8">
      <w:pPr>
        <w:jc w:val="center"/>
        <w:rPr>
          <w:b/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  <w:u w:val="single"/>
        </w:rPr>
      </w:pPr>
      <w:r w:rsidRPr="00C240A6">
        <w:rPr>
          <w:sz w:val="28"/>
          <w:szCs w:val="28"/>
          <w:u w:val="single"/>
        </w:rPr>
        <w:t>Ст. дог. = 37 333,34 руб.</w:t>
      </w: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ООО «Гарант-Сервис» (37 500+39 750+41 250):3=39 500,00 руб.</w:t>
      </w: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Агентство «</w:t>
      </w:r>
      <w:proofErr w:type="spellStart"/>
      <w:r w:rsidRPr="00C240A6">
        <w:rPr>
          <w:sz w:val="28"/>
          <w:szCs w:val="28"/>
        </w:rPr>
        <w:t>Градъ</w:t>
      </w:r>
      <w:proofErr w:type="spellEnd"/>
      <w:r w:rsidRPr="00C240A6">
        <w:rPr>
          <w:sz w:val="28"/>
          <w:szCs w:val="28"/>
        </w:rPr>
        <w:t xml:space="preserve"> Недвижимость» (32 500+34 500+38500</w:t>
      </w:r>
      <w:proofErr w:type="gramStart"/>
      <w:r w:rsidRPr="00C240A6">
        <w:rPr>
          <w:sz w:val="28"/>
          <w:szCs w:val="28"/>
        </w:rPr>
        <w:t xml:space="preserve"> )</w:t>
      </w:r>
      <w:proofErr w:type="gramEnd"/>
      <w:r w:rsidRPr="00C240A6">
        <w:rPr>
          <w:sz w:val="28"/>
          <w:szCs w:val="28"/>
        </w:rPr>
        <w:t>:3=35 166, 67руб.</w:t>
      </w:r>
    </w:p>
    <w:p w:rsidR="00AB5AB8" w:rsidRPr="00C240A6" w:rsidRDefault="00AB5AB8" w:rsidP="00AB5AB8">
      <w:pPr>
        <w:rPr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  <w:u w:val="single"/>
        </w:rPr>
      </w:pPr>
      <w:r w:rsidRPr="00C240A6">
        <w:rPr>
          <w:sz w:val="28"/>
          <w:szCs w:val="28"/>
          <w:u w:val="single"/>
        </w:rPr>
        <w:t xml:space="preserve">Ст. </w:t>
      </w:r>
      <w:proofErr w:type="spellStart"/>
      <w:r w:rsidRPr="00C240A6">
        <w:rPr>
          <w:sz w:val="28"/>
          <w:szCs w:val="28"/>
          <w:u w:val="single"/>
        </w:rPr>
        <w:t>кред</w:t>
      </w:r>
      <w:proofErr w:type="spellEnd"/>
      <w:r w:rsidRPr="00C240A6">
        <w:rPr>
          <w:sz w:val="28"/>
          <w:szCs w:val="28"/>
          <w:u w:val="single"/>
        </w:rPr>
        <w:t>. = 46 841,00 руб.</w:t>
      </w: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ОАО «Ленинградское областное жилищное агентство ипотечного кредитования» = 51260,00 руб.</w:t>
      </w:r>
    </w:p>
    <w:p w:rsidR="00AB5AB8" w:rsidRPr="00C240A6" w:rsidRDefault="00AB5AB8" w:rsidP="00AB5AB8">
      <w:pPr>
        <w:rPr>
          <w:sz w:val="28"/>
          <w:szCs w:val="28"/>
        </w:rPr>
      </w:pPr>
      <w:proofErr w:type="gramStart"/>
      <w:r w:rsidRPr="00C240A6">
        <w:rPr>
          <w:sz w:val="28"/>
          <w:szCs w:val="28"/>
        </w:rPr>
        <w:t>Санкт-Петербургский</w:t>
      </w:r>
      <w:proofErr w:type="gramEnd"/>
      <w:r w:rsidRPr="00C240A6">
        <w:rPr>
          <w:sz w:val="28"/>
          <w:szCs w:val="28"/>
        </w:rPr>
        <w:t xml:space="preserve"> РФ АО «РОССЕЛЬХОЗБАНК» = 42 422руб.</w:t>
      </w:r>
    </w:p>
    <w:p w:rsidR="00AB5AB8" w:rsidRPr="00C240A6" w:rsidRDefault="00AB5AB8" w:rsidP="00AB5AB8">
      <w:pPr>
        <w:rPr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  <w:u w:val="single"/>
        </w:rPr>
      </w:pPr>
      <w:r w:rsidRPr="00C240A6">
        <w:rPr>
          <w:sz w:val="28"/>
          <w:szCs w:val="28"/>
          <w:u w:val="single"/>
        </w:rPr>
        <w:t>Ст. строй = 48 500,00 руб.</w:t>
      </w: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АО «</w:t>
      </w:r>
      <w:proofErr w:type="spellStart"/>
      <w:r w:rsidRPr="00C240A6">
        <w:rPr>
          <w:sz w:val="28"/>
          <w:szCs w:val="28"/>
        </w:rPr>
        <w:t>Тараформ</w:t>
      </w:r>
      <w:proofErr w:type="spellEnd"/>
      <w:r w:rsidRPr="00C240A6">
        <w:rPr>
          <w:sz w:val="28"/>
          <w:szCs w:val="28"/>
        </w:rPr>
        <w:t>» = 50 000,00 руб.</w:t>
      </w: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ООО «</w:t>
      </w:r>
      <w:proofErr w:type="spellStart"/>
      <w:r w:rsidRPr="00C240A6">
        <w:rPr>
          <w:sz w:val="28"/>
          <w:szCs w:val="28"/>
        </w:rPr>
        <w:t>Финнранта</w:t>
      </w:r>
      <w:proofErr w:type="spellEnd"/>
      <w:r w:rsidRPr="00C240A6">
        <w:rPr>
          <w:sz w:val="28"/>
          <w:szCs w:val="28"/>
        </w:rPr>
        <w:t xml:space="preserve"> Строй» (48 000+47 000+46 000):3= 47 000,00 руб.</w:t>
      </w:r>
    </w:p>
    <w:p w:rsidR="00AB5AB8" w:rsidRPr="00C240A6" w:rsidRDefault="00AB5AB8" w:rsidP="00AB5AB8">
      <w:pPr>
        <w:rPr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b/>
          <w:sz w:val="28"/>
          <w:szCs w:val="28"/>
        </w:rPr>
        <w:t>Ст. гос. Статистики</w:t>
      </w:r>
      <w:r w:rsidRPr="00C240A6">
        <w:rPr>
          <w:sz w:val="28"/>
          <w:szCs w:val="28"/>
        </w:rPr>
        <w:t xml:space="preserve"> = (52 954+52 884):2= 52 919,00 руб.</w:t>
      </w:r>
    </w:p>
    <w:p w:rsidR="00AB5AB8" w:rsidRPr="00C240A6" w:rsidRDefault="00AB5AB8" w:rsidP="00AB5AB8">
      <w:pPr>
        <w:rPr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b/>
          <w:sz w:val="28"/>
          <w:szCs w:val="28"/>
        </w:rPr>
        <w:t>Ср. кв. м.</w:t>
      </w:r>
      <w:r w:rsidRPr="00C240A6">
        <w:rPr>
          <w:sz w:val="28"/>
          <w:szCs w:val="28"/>
        </w:rPr>
        <w:t xml:space="preserve"> = (37 333,34 х 0,92+46 841 х</w:t>
      </w:r>
      <w:proofErr w:type="gramStart"/>
      <w:r w:rsidRPr="00C240A6">
        <w:rPr>
          <w:sz w:val="28"/>
          <w:szCs w:val="28"/>
        </w:rPr>
        <w:t>0</w:t>
      </w:r>
      <w:proofErr w:type="gramEnd"/>
      <w:r w:rsidRPr="00C240A6">
        <w:rPr>
          <w:sz w:val="28"/>
          <w:szCs w:val="28"/>
        </w:rPr>
        <w:t>,92+48 500 +52 919):4 = 44 714,85 руб.</w:t>
      </w:r>
    </w:p>
    <w:p w:rsidR="00AB5AB8" w:rsidRPr="00C240A6" w:rsidRDefault="00AB5AB8" w:rsidP="00AB5AB8">
      <w:pPr>
        <w:rPr>
          <w:sz w:val="28"/>
          <w:szCs w:val="28"/>
        </w:rPr>
      </w:pP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b/>
          <w:sz w:val="28"/>
          <w:szCs w:val="28"/>
        </w:rPr>
        <w:t xml:space="preserve">Ср. ст. </w:t>
      </w:r>
      <w:proofErr w:type="spellStart"/>
      <w:r w:rsidRPr="00C240A6">
        <w:rPr>
          <w:b/>
          <w:sz w:val="28"/>
          <w:szCs w:val="28"/>
        </w:rPr>
        <w:t>кв.м</w:t>
      </w:r>
      <w:proofErr w:type="spellEnd"/>
      <w:r w:rsidRPr="00C240A6">
        <w:rPr>
          <w:b/>
          <w:sz w:val="28"/>
          <w:szCs w:val="28"/>
        </w:rPr>
        <w:t>.</w:t>
      </w:r>
      <w:r w:rsidRPr="00C240A6">
        <w:rPr>
          <w:sz w:val="28"/>
          <w:szCs w:val="28"/>
        </w:rPr>
        <w:t xml:space="preserve"> = 44 714,85 х </w:t>
      </w:r>
      <w:r w:rsidRPr="00C240A6">
        <w:rPr>
          <w:i/>
          <w:sz w:val="28"/>
          <w:szCs w:val="28"/>
        </w:rPr>
        <w:t>1,013</w:t>
      </w:r>
      <w:r w:rsidRPr="00C240A6">
        <w:rPr>
          <w:sz w:val="28"/>
          <w:szCs w:val="28"/>
        </w:rPr>
        <w:t xml:space="preserve"> = 45 296,14 руб.</w:t>
      </w:r>
    </w:p>
    <w:p w:rsidR="00AB5AB8" w:rsidRPr="00C240A6" w:rsidRDefault="00AB5AB8" w:rsidP="00AB5AB8">
      <w:pPr>
        <w:jc w:val="both"/>
        <w:rPr>
          <w:sz w:val="28"/>
          <w:szCs w:val="28"/>
        </w:rPr>
      </w:pPr>
    </w:p>
    <w:p w:rsidR="00AB5AB8" w:rsidRPr="00C240A6" w:rsidRDefault="00AB5AB8" w:rsidP="00AB5AB8">
      <w:pPr>
        <w:jc w:val="both"/>
        <w:rPr>
          <w:sz w:val="28"/>
          <w:szCs w:val="28"/>
        </w:rPr>
      </w:pPr>
      <w:r w:rsidRPr="00C240A6">
        <w:rPr>
          <w:sz w:val="28"/>
          <w:szCs w:val="28"/>
        </w:rPr>
        <w:t xml:space="preserve">    В соответствии с Методическими рекомендациями по определению норматива стоимости 1 </w:t>
      </w:r>
      <w:proofErr w:type="spellStart"/>
      <w:r w:rsidRPr="00C240A6">
        <w:rPr>
          <w:sz w:val="28"/>
          <w:szCs w:val="28"/>
        </w:rPr>
        <w:t>кв.м</w:t>
      </w:r>
      <w:proofErr w:type="spellEnd"/>
      <w:r w:rsidRPr="00C240A6">
        <w:rPr>
          <w:sz w:val="28"/>
          <w:szCs w:val="28"/>
        </w:rPr>
        <w:t xml:space="preserve">. общей площади жилья в муниципальных образованиях Ленинградской области и стоимости 1 </w:t>
      </w:r>
      <w:proofErr w:type="spellStart"/>
      <w:r w:rsidRPr="00C240A6">
        <w:rPr>
          <w:sz w:val="28"/>
          <w:szCs w:val="28"/>
        </w:rPr>
        <w:t>кв.м</w:t>
      </w:r>
      <w:proofErr w:type="spellEnd"/>
      <w:r w:rsidRPr="00C240A6">
        <w:rPr>
          <w:sz w:val="28"/>
          <w:szCs w:val="28"/>
        </w:rPr>
        <w:t xml:space="preserve">.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года № 552, норматив стоимости 1 </w:t>
      </w:r>
      <w:proofErr w:type="spellStart"/>
      <w:r w:rsidRPr="00C240A6">
        <w:rPr>
          <w:sz w:val="28"/>
          <w:szCs w:val="28"/>
        </w:rPr>
        <w:t>кв</w:t>
      </w:r>
      <w:proofErr w:type="gramStart"/>
      <w:r w:rsidRPr="00C240A6">
        <w:rPr>
          <w:sz w:val="28"/>
          <w:szCs w:val="28"/>
        </w:rPr>
        <w:t>.м</w:t>
      </w:r>
      <w:proofErr w:type="spellEnd"/>
      <w:proofErr w:type="gramEnd"/>
      <w:r w:rsidRPr="00C240A6">
        <w:rPr>
          <w:sz w:val="28"/>
          <w:szCs w:val="28"/>
        </w:rPr>
        <w:t xml:space="preserve"> общей площади жилья на территории поселения не должен быть выше средней рыночной стоимости 1 </w:t>
      </w:r>
      <w:proofErr w:type="spellStart"/>
      <w:r w:rsidRPr="00C240A6">
        <w:rPr>
          <w:sz w:val="28"/>
          <w:szCs w:val="28"/>
        </w:rPr>
        <w:lastRenderedPageBreak/>
        <w:t>кв</w:t>
      </w:r>
      <w:proofErr w:type="gramStart"/>
      <w:r w:rsidRPr="00C240A6">
        <w:rPr>
          <w:sz w:val="28"/>
          <w:szCs w:val="28"/>
        </w:rPr>
        <w:t>.м</w:t>
      </w:r>
      <w:proofErr w:type="spellEnd"/>
      <w:proofErr w:type="gramEnd"/>
      <w:r w:rsidRPr="00C240A6">
        <w:rPr>
          <w:sz w:val="28"/>
          <w:szCs w:val="28"/>
        </w:rPr>
        <w:t xml:space="preserve">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AB5AB8" w:rsidRPr="00C240A6" w:rsidRDefault="00AB5AB8" w:rsidP="00AB5AB8">
      <w:pPr>
        <w:rPr>
          <w:sz w:val="28"/>
          <w:szCs w:val="28"/>
        </w:rPr>
      </w:pPr>
      <w:r w:rsidRPr="00C240A6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 от 20.12.2017 г. № 1691/</w:t>
      </w:r>
      <w:proofErr w:type="spellStart"/>
      <w:proofErr w:type="gramStart"/>
      <w:r w:rsidRPr="00C240A6">
        <w:rPr>
          <w:sz w:val="28"/>
          <w:szCs w:val="28"/>
        </w:rPr>
        <w:t>пр</w:t>
      </w:r>
      <w:proofErr w:type="spellEnd"/>
      <w:proofErr w:type="gramEnd"/>
      <w:r w:rsidRPr="00C240A6">
        <w:rPr>
          <w:rFonts w:eastAsia="Calibri"/>
          <w:sz w:val="28"/>
          <w:szCs w:val="28"/>
          <w:lang w:eastAsia="en-US"/>
        </w:rPr>
        <w:t xml:space="preserve"> </w:t>
      </w:r>
      <w:r w:rsidRPr="00C240A6">
        <w:rPr>
          <w:sz w:val="28"/>
          <w:szCs w:val="28"/>
        </w:rPr>
        <w:t xml:space="preserve">утвержден норматив стоимости 1 </w:t>
      </w:r>
      <w:proofErr w:type="spellStart"/>
      <w:r w:rsidRPr="00C240A6">
        <w:rPr>
          <w:sz w:val="28"/>
          <w:szCs w:val="28"/>
        </w:rPr>
        <w:t>кв.м</w:t>
      </w:r>
      <w:proofErr w:type="spellEnd"/>
      <w:r w:rsidRPr="00C240A6">
        <w:rPr>
          <w:sz w:val="28"/>
          <w:szCs w:val="28"/>
        </w:rPr>
        <w:t xml:space="preserve"> общей площади жилого помещения по Ленинградской области на </w:t>
      </w:r>
      <w:proofErr w:type="spellStart"/>
      <w:proofErr w:type="gramStart"/>
      <w:r w:rsidRPr="00C240A6">
        <w:rPr>
          <w:sz w:val="28"/>
          <w:szCs w:val="28"/>
        </w:rPr>
        <w:t>на</w:t>
      </w:r>
      <w:proofErr w:type="spellEnd"/>
      <w:proofErr w:type="gramEnd"/>
      <w:r w:rsidRPr="00C240A6">
        <w:rPr>
          <w:sz w:val="28"/>
          <w:szCs w:val="28"/>
        </w:rPr>
        <w:t xml:space="preserve"> 1 квартал 2018 года в размере  43 099 руб.00 коп.</w:t>
      </w:r>
    </w:p>
    <w:p w:rsidR="00AB5AB8" w:rsidRDefault="00AB5AB8" w:rsidP="00AB5AB8">
      <w:pPr>
        <w:ind w:left="-567" w:firstLine="567"/>
        <w:rPr>
          <w:sz w:val="28"/>
          <w:szCs w:val="28"/>
        </w:rPr>
      </w:pPr>
      <w:r w:rsidRPr="00C240A6">
        <w:rPr>
          <w:sz w:val="28"/>
          <w:szCs w:val="28"/>
        </w:rPr>
        <w:t>Таким образом, на 1 квартал 2018 года утверждаемы</w:t>
      </w:r>
      <w:r>
        <w:rPr>
          <w:sz w:val="28"/>
          <w:szCs w:val="28"/>
        </w:rPr>
        <w:t>й ст. кв. м =43</w:t>
      </w:r>
      <w:r w:rsidRPr="00C240A6">
        <w:rPr>
          <w:sz w:val="28"/>
          <w:szCs w:val="28"/>
        </w:rPr>
        <w:t xml:space="preserve">099руб.00 </w:t>
      </w:r>
      <w:r>
        <w:rPr>
          <w:sz w:val="28"/>
          <w:szCs w:val="28"/>
        </w:rPr>
        <w:t xml:space="preserve">  </w:t>
      </w:r>
      <w:r w:rsidRPr="00C240A6">
        <w:rPr>
          <w:sz w:val="28"/>
          <w:szCs w:val="28"/>
        </w:rPr>
        <w:t>коп.</w:t>
      </w: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Pr="00C70DAF" w:rsidRDefault="00AB5AB8" w:rsidP="00AB5AB8">
      <w:pPr>
        <w:rPr>
          <w:sz w:val="28"/>
          <w:szCs w:val="28"/>
        </w:rPr>
      </w:pPr>
    </w:p>
    <w:p w:rsidR="00AB5AB8" w:rsidRDefault="00AB5AB8" w:rsidP="00AB5AB8">
      <w:pPr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Default="00AB5AB8" w:rsidP="00AB5AB8">
      <w:pPr>
        <w:jc w:val="right"/>
      </w:pPr>
    </w:p>
    <w:p w:rsidR="00AB5AB8" w:rsidRDefault="00AB5AB8" w:rsidP="00AB5AB8">
      <w:pPr>
        <w:jc w:val="center"/>
      </w:pPr>
    </w:p>
    <w:p w:rsidR="00AB5AB8" w:rsidRDefault="00AB5AB8" w:rsidP="00AB5AB8">
      <w:pPr>
        <w:jc w:val="center"/>
      </w:pPr>
      <w:r>
        <w:t>Расчет</w:t>
      </w:r>
    </w:p>
    <w:p w:rsidR="00AB5AB8" w:rsidRDefault="00AB5AB8" w:rsidP="00AB5AB8">
      <w:pPr>
        <w:jc w:val="both"/>
      </w:pPr>
      <w:r>
        <w:t xml:space="preserve">стоимости 1 кв. метра общей площади жилья в МО «Вистинское сельское поселение» в рамках реализации </w:t>
      </w:r>
      <w:r w:rsidRPr="00C97942">
        <w:t>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года». Государственной программы Ленинградской области «Развитие сельского хозяйства Ленинградской области на 2013-2020 годы»</w:t>
      </w:r>
      <w:r>
        <w:t xml:space="preserve"> на 2018 год.</w:t>
      </w:r>
    </w:p>
    <w:p w:rsidR="00AB5AB8" w:rsidRDefault="00AB5AB8" w:rsidP="00AB5A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497"/>
        <w:gridCol w:w="3174"/>
      </w:tblGrid>
      <w:tr w:rsidR="00AB5AB8" w:rsidTr="004638A5">
        <w:tc>
          <w:tcPr>
            <w:tcW w:w="817" w:type="dxa"/>
            <w:shd w:val="clear" w:color="auto" w:fill="auto"/>
          </w:tcPr>
          <w:p w:rsidR="00AB5AB8" w:rsidRDefault="00AB5AB8" w:rsidP="004638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  <w:shd w:val="clear" w:color="auto" w:fill="auto"/>
          </w:tcPr>
          <w:p w:rsidR="00AB5AB8" w:rsidRDefault="00AB5AB8" w:rsidP="004638A5">
            <w:r>
              <w:t>ФСТЖ (руб.)</w:t>
            </w:r>
          </w:p>
        </w:tc>
        <w:tc>
          <w:tcPr>
            <w:tcW w:w="3191" w:type="dxa"/>
            <w:shd w:val="clear" w:color="auto" w:fill="auto"/>
          </w:tcPr>
          <w:p w:rsidR="00AB5AB8" w:rsidRDefault="00AB5AB8" w:rsidP="004638A5">
            <w:r>
              <w:t xml:space="preserve">Пл. </w:t>
            </w:r>
            <w:proofErr w:type="gramStart"/>
            <w:r>
              <w:t>Общая</w:t>
            </w:r>
            <w:proofErr w:type="gramEnd"/>
            <w:r>
              <w:t xml:space="preserve"> пл. жилого помещения, построенного (приобретенного) гражданами (кв. м.)</w:t>
            </w:r>
          </w:p>
        </w:tc>
      </w:tr>
      <w:tr w:rsidR="00AB5AB8" w:rsidTr="004638A5">
        <w:tc>
          <w:tcPr>
            <w:tcW w:w="817" w:type="dxa"/>
            <w:shd w:val="clear" w:color="auto" w:fill="auto"/>
          </w:tcPr>
          <w:p w:rsidR="00AB5AB8" w:rsidRDefault="00AB5AB8" w:rsidP="004638A5">
            <w:r>
              <w:t>1</w:t>
            </w:r>
          </w:p>
        </w:tc>
        <w:tc>
          <w:tcPr>
            <w:tcW w:w="5563" w:type="dxa"/>
            <w:shd w:val="clear" w:color="auto" w:fill="auto"/>
          </w:tcPr>
          <w:p w:rsidR="00AB5AB8" w:rsidRDefault="00AB5AB8" w:rsidP="004638A5">
            <w:r>
              <w:t>2 000 000</w:t>
            </w:r>
          </w:p>
          <w:p w:rsidR="00AB5AB8" w:rsidRDefault="00AB5AB8" w:rsidP="004638A5"/>
        </w:tc>
        <w:tc>
          <w:tcPr>
            <w:tcW w:w="3191" w:type="dxa"/>
            <w:shd w:val="clear" w:color="auto" w:fill="auto"/>
          </w:tcPr>
          <w:p w:rsidR="00AB5AB8" w:rsidRDefault="00AB5AB8" w:rsidP="004638A5">
            <w:r>
              <w:t>65,5</w:t>
            </w:r>
          </w:p>
        </w:tc>
      </w:tr>
      <w:tr w:rsidR="00AB5AB8" w:rsidTr="004638A5">
        <w:tc>
          <w:tcPr>
            <w:tcW w:w="817" w:type="dxa"/>
            <w:shd w:val="clear" w:color="auto" w:fill="auto"/>
          </w:tcPr>
          <w:p w:rsidR="00AB5AB8" w:rsidRDefault="00AB5AB8" w:rsidP="004638A5">
            <w:r>
              <w:t>Итого:</w:t>
            </w:r>
          </w:p>
        </w:tc>
        <w:tc>
          <w:tcPr>
            <w:tcW w:w="5563" w:type="dxa"/>
            <w:shd w:val="clear" w:color="auto" w:fill="auto"/>
          </w:tcPr>
          <w:p w:rsidR="00AB5AB8" w:rsidRDefault="00AB5AB8" w:rsidP="004638A5">
            <w:r>
              <w:t>2 000 000</w:t>
            </w:r>
          </w:p>
          <w:p w:rsidR="00AB5AB8" w:rsidRDefault="00AB5AB8" w:rsidP="004638A5"/>
        </w:tc>
        <w:tc>
          <w:tcPr>
            <w:tcW w:w="3191" w:type="dxa"/>
            <w:shd w:val="clear" w:color="auto" w:fill="auto"/>
          </w:tcPr>
          <w:p w:rsidR="00AB5AB8" w:rsidRDefault="00AB5AB8" w:rsidP="004638A5">
            <w:r>
              <w:t>65,5</w:t>
            </w:r>
          </w:p>
        </w:tc>
      </w:tr>
    </w:tbl>
    <w:p w:rsidR="00AB5AB8" w:rsidRDefault="00AB5AB8" w:rsidP="00AB5AB8"/>
    <w:p w:rsidR="00AB5AB8" w:rsidRDefault="00AB5AB8" w:rsidP="00AB5AB8">
      <w:r>
        <w:t xml:space="preserve">ФСТ </w:t>
      </w:r>
      <w:proofErr w:type="spellStart"/>
      <w:r>
        <w:t>квм</w:t>
      </w:r>
      <w:proofErr w:type="spellEnd"/>
      <w:r>
        <w:t xml:space="preserve"> = ФСТЖ/</w:t>
      </w:r>
      <w:proofErr w:type="spellStart"/>
      <w:r>
        <w:t>Пл</w:t>
      </w:r>
      <w:proofErr w:type="spellEnd"/>
      <w:proofErr w:type="gramStart"/>
      <w:r>
        <w:t>* И</w:t>
      </w:r>
      <w:proofErr w:type="gramEnd"/>
    </w:p>
    <w:p w:rsidR="00AB5AB8" w:rsidRDefault="00AB5AB8" w:rsidP="00AB5AB8">
      <w:proofErr w:type="spellStart"/>
      <w:r>
        <w:t>ФСТквм</w:t>
      </w:r>
      <w:proofErr w:type="spellEnd"/>
      <w:r>
        <w:t>=2 000 000,00:65,5 х 1,013=30 931,00</w:t>
      </w:r>
    </w:p>
    <w:p w:rsidR="00AB5AB8" w:rsidRPr="00C51CFD" w:rsidRDefault="00AB5AB8" w:rsidP="00AB5AB8">
      <w:r>
        <w:t xml:space="preserve">ФСТЖ = ∑ФСТЖ </w:t>
      </w:r>
      <w:proofErr w:type="spellStart"/>
      <w:r>
        <w:t>мо</w:t>
      </w:r>
      <w:proofErr w:type="spellEnd"/>
      <w:r>
        <w:t>/</w:t>
      </w:r>
      <w:r>
        <w:rPr>
          <w:lang w:val="en-US"/>
        </w:rPr>
        <w:t>G</w:t>
      </w:r>
    </w:p>
    <w:p w:rsidR="00AB5AB8" w:rsidRDefault="00AB5AB8" w:rsidP="00AB5AB8">
      <w:r>
        <w:t>ФСТЖ = 2 000 000:3 = 666 667,00</w:t>
      </w:r>
    </w:p>
    <w:p w:rsidR="00AB5AB8" w:rsidRDefault="00AB5AB8" w:rsidP="00AB5AB8"/>
    <w:p w:rsidR="00AB5AB8" w:rsidRDefault="00AB5AB8" w:rsidP="00AB5AB8"/>
    <w:p w:rsidR="00AB5AB8" w:rsidRDefault="00AB5AB8" w:rsidP="00AB5AB8"/>
    <w:p w:rsidR="00AB5AB8" w:rsidRDefault="00AB5AB8" w:rsidP="00AB5AB8"/>
    <w:p w:rsidR="00AB5AB8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AB5AB8" w:rsidRPr="00C70DAF" w:rsidRDefault="00AB5AB8" w:rsidP="00AB5AB8">
      <w:pPr>
        <w:tabs>
          <w:tab w:val="left" w:pos="1390"/>
        </w:tabs>
        <w:rPr>
          <w:sz w:val="28"/>
          <w:szCs w:val="28"/>
        </w:rPr>
      </w:pPr>
    </w:p>
    <w:p w:rsidR="008C29B6" w:rsidRDefault="008C29B6"/>
    <w:sectPr w:rsidR="008C29B6" w:rsidSect="0050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8"/>
    <w:rsid w:val="0003134B"/>
    <w:rsid w:val="008C29B6"/>
    <w:rsid w:val="00AB5AB8"/>
    <w:rsid w:val="00AC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2018-03-20T07:29:00Z</dcterms:created>
  <dcterms:modified xsi:type="dcterms:W3CDTF">2018-03-20T08:09:00Z</dcterms:modified>
</cp:coreProperties>
</file>